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756FA169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1729EE">
        <w:rPr>
          <w:rFonts w:ascii="Book Antiqua" w:hAnsi="Book Antiqua"/>
          <w:b/>
          <w:bCs/>
          <w:szCs w:val="22"/>
        </w:rPr>
        <w:t xml:space="preserve">Spec. No. </w:t>
      </w:r>
      <w:r w:rsidR="00AF7E7C" w:rsidRPr="00F0081F">
        <w:rPr>
          <w:rFonts w:ascii="Book Antiqua" w:hAnsi="Book Antiqua" w:cs="Arial"/>
          <w:b/>
          <w:bCs/>
          <w:szCs w:val="22"/>
          <w:lang w:val="en-IN"/>
        </w:rPr>
        <w:t>CC/NT/W-TW/DOM/A10/24/12830</w:t>
      </w:r>
      <w:r>
        <w:rPr>
          <w:rFonts w:ascii="Book Antiqua" w:hAnsi="Book Antiqua"/>
          <w:b/>
          <w:bCs/>
          <w:szCs w:val="22"/>
        </w:rPr>
        <w:tab/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4959C5">
        <w:rPr>
          <w:rFonts w:ascii="Arial" w:eastAsia="Times New Roman" w:hAnsi="Arial" w:cs="Arial"/>
          <w:b/>
          <w:bCs/>
          <w:szCs w:val="22"/>
          <w:lang w:val="en-IN"/>
        </w:rPr>
        <w:t>3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2D9D94F2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56E27697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225F1463" w14:textId="77777777" w:rsidR="00AF7E7C" w:rsidRDefault="00AF7E7C" w:rsidP="00AF7E7C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Tower Package TW-01 for 400kV D/C </w:t>
      </w:r>
      <w:proofErr w:type="spellStart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Dwarka substations under Rajasthan REZ Ph-III, Part-D- Ph-II Scheme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CC/NT/W-TW/DOM/A10/24/12830</w:t>
      </w:r>
      <w:r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76EF274C" w14:textId="77777777" w:rsidR="00AF7E7C" w:rsidRDefault="00AF7E7C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2D1AC472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234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959C5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AF7E7C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151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57</cp:revision>
  <dcterms:created xsi:type="dcterms:W3CDTF">2018-04-13T09:26:00Z</dcterms:created>
  <dcterms:modified xsi:type="dcterms:W3CDTF">2024-09-12T12:17:00Z</dcterms:modified>
  <cp:contentStatus/>
</cp:coreProperties>
</file>